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DC" w:rsidRPr="00CC5CDC" w:rsidRDefault="00CC5CDC" w:rsidP="00CC5CDC">
      <w:pPr>
        <w:spacing w:before="100" w:beforeAutospacing="1" w:after="100" w:afterAutospacing="1" w:line="240" w:lineRule="auto"/>
        <w:jc w:val="center"/>
        <w:rPr>
          <w:rFonts w:ascii="Monotype Corsiva" w:eastAsia="Times New Roman" w:hAnsi="Monotype Corsiva" w:cs="Arial"/>
          <w:b/>
          <w:bCs/>
          <w:sz w:val="40"/>
          <w:szCs w:val="40"/>
        </w:rPr>
      </w:pPr>
      <w:bookmarkStart w:id="0" w:name="_GoBack"/>
      <w:bookmarkEnd w:id="0"/>
      <w:r w:rsidRPr="00CC5CDC">
        <w:rPr>
          <w:rFonts w:ascii="Monotype Corsiva" w:eastAsia="Times New Roman" w:hAnsi="Monotype Corsiva" w:cs="Times New Roman"/>
          <w:b/>
          <w:i/>
          <w:iCs/>
          <w:sz w:val="40"/>
          <w:szCs w:val="40"/>
        </w:rPr>
        <w:t>Betta splendens</w:t>
      </w:r>
    </w:p>
    <w:p w:rsidR="00D73E43" w:rsidRPr="00D73E43" w:rsidRDefault="00D73E43" w:rsidP="00D73E43">
      <w:pPr>
        <w:spacing w:before="100" w:beforeAutospacing="1" w:after="100" w:afterAutospacing="1" w:line="240" w:lineRule="auto"/>
        <w:rPr>
          <w:rFonts w:ascii="Times New Roman" w:eastAsia="Times New Roman" w:hAnsi="Times New Roman" w:cs="Times New Roman"/>
          <w:sz w:val="24"/>
          <w:szCs w:val="24"/>
        </w:rPr>
      </w:pPr>
      <w:r w:rsidRPr="00D73E43">
        <w:rPr>
          <w:rFonts w:ascii="Arial" w:eastAsia="Times New Roman" w:hAnsi="Arial" w:cs="Arial"/>
          <w:b/>
          <w:bCs/>
          <w:sz w:val="24"/>
          <w:szCs w:val="24"/>
        </w:rPr>
        <w:t>INTRODUCTION</w:t>
      </w:r>
    </w:p>
    <w:p w:rsidR="00D73E43" w:rsidRPr="00256C39" w:rsidRDefault="00256C39" w:rsidP="00D73E4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ab/>
      </w:r>
      <w:r w:rsidR="00D73E43" w:rsidRPr="00D73E43">
        <w:rPr>
          <w:rFonts w:ascii="Times New Roman" w:eastAsia="Times New Roman" w:hAnsi="Times New Roman" w:cs="Times New Roman"/>
          <w:sz w:val="24"/>
          <w:szCs w:val="24"/>
        </w:rPr>
        <w:t xml:space="preserve">Ethology is the zoological study of animal behavior. Ethologists are generally interested in innate or instinctive responses </w:t>
      </w:r>
      <w:proofErr w:type="gramStart"/>
      <w:r w:rsidR="00D73E43" w:rsidRPr="00D73E43">
        <w:rPr>
          <w:rFonts w:ascii="Times New Roman" w:eastAsia="Times New Roman" w:hAnsi="Times New Roman" w:cs="Times New Roman"/>
          <w:sz w:val="24"/>
          <w:szCs w:val="24"/>
        </w:rPr>
        <w:t>( genetically</w:t>
      </w:r>
      <w:proofErr w:type="gramEnd"/>
      <w:r w:rsidR="00D73E43" w:rsidRPr="00D73E43">
        <w:rPr>
          <w:rFonts w:ascii="Times New Roman" w:eastAsia="Times New Roman" w:hAnsi="Times New Roman" w:cs="Times New Roman"/>
          <w:sz w:val="24"/>
          <w:szCs w:val="24"/>
        </w:rPr>
        <w:t xml:space="preserve">-programmed behaviors with little or no learned component). There are several advantages of instincts over learning. The animal does not require experience to perform the behavior; this is especially important if the initial response of the animal is vital to survival. Secondly, instincts do not require extensive neural coding for information storage and modification (and is therefore appropriate for animals with simple nervous systems). As an example, orb-weaving spiders build a perfect web on their first attempt (despite having no prior experience with webs for most species). Not to build a web, or to take the time learning to modify an imperfect web would result in starvation since spiders require webs to capture prey. A major cost of instincts over learning is their inflexibility in the face of environmental change. Innate responses control to one degree or another the feeding, sexual, and social behaviors of all animals (including man). For many animals these mechanisms drive them to choose a particular habitat or food. The study of communication is one of the more interesting aspects of animal behavior. Although much of our own language depends on learned responses, most organisms rely instead on </w:t>
      </w:r>
      <w:proofErr w:type="gramStart"/>
      <w:r w:rsidR="00D73E43" w:rsidRPr="00D73E43">
        <w:rPr>
          <w:rFonts w:ascii="Times New Roman" w:eastAsia="Times New Roman" w:hAnsi="Times New Roman" w:cs="Times New Roman"/>
          <w:sz w:val="24"/>
          <w:szCs w:val="24"/>
        </w:rPr>
        <w:t>genetically-coded</w:t>
      </w:r>
      <w:proofErr w:type="gramEnd"/>
      <w:r w:rsidR="00D73E43" w:rsidRPr="00D73E43">
        <w:rPr>
          <w:rFonts w:ascii="Times New Roman" w:eastAsia="Times New Roman" w:hAnsi="Times New Roman" w:cs="Times New Roman"/>
          <w:sz w:val="24"/>
          <w:szCs w:val="24"/>
        </w:rPr>
        <w:t xml:space="preserve"> rules of grammar and vocabulary. Three major forms of communication have been described among animals: chemical, visual, and mechanical (including touch and communication by sounds or vibrations). Of these three methods, transmitting messages by chemicals is probably the most primitive. </w:t>
      </w:r>
    </w:p>
    <w:p w:rsidR="00256C39" w:rsidRDefault="00256C39" w:rsidP="00256C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56C39">
        <w:rPr>
          <w:rFonts w:ascii="Times New Roman" w:eastAsia="Times New Roman" w:hAnsi="Times New Roman" w:cs="Times New Roman"/>
          <w:sz w:val="24"/>
          <w:szCs w:val="24"/>
        </w:rPr>
        <w:t xml:space="preserve">Wild </w:t>
      </w:r>
      <w:r w:rsidRPr="00256C39">
        <w:rPr>
          <w:rFonts w:ascii="Times New Roman" w:eastAsia="Times New Roman" w:hAnsi="Times New Roman" w:cs="Times New Roman"/>
          <w:i/>
          <w:iCs/>
          <w:sz w:val="24"/>
          <w:szCs w:val="24"/>
        </w:rPr>
        <w:t xml:space="preserve">Betta splendens </w:t>
      </w:r>
      <w:r w:rsidRPr="00256C39">
        <w:rPr>
          <w:rFonts w:ascii="Times New Roman" w:eastAsia="Times New Roman" w:hAnsi="Times New Roman" w:cs="Times New Roman"/>
          <w:sz w:val="24"/>
          <w:szCs w:val="24"/>
        </w:rPr>
        <w:t>are colorful and sexually dimorphic (i.e., males and females</w:t>
      </w:r>
      <w:r>
        <w:rPr>
          <w:rFonts w:ascii="Times New Roman" w:eastAsia="Times New Roman" w:hAnsi="Times New Roman" w:cs="Times New Roman"/>
          <w:sz w:val="24"/>
          <w:szCs w:val="24"/>
        </w:rPr>
        <w:t xml:space="preserve"> </w:t>
      </w:r>
      <w:r w:rsidRPr="00256C39">
        <w:rPr>
          <w:rFonts w:ascii="Times New Roman" w:eastAsia="Times New Roman" w:hAnsi="Times New Roman" w:cs="Times New Roman"/>
          <w:sz w:val="24"/>
          <w:szCs w:val="24"/>
        </w:rPr>
        <w:t>look different from one another), with males being more brightly colored than females</w:t>
      </w:r>
      <w:r>
        <w:rPr>
          <w:rFonts w:ascii="Times New Roman" w:eastAsia="Times New Roman" w:hAnsi="Times New Roman" w:cs="Times New Roman"/>
          <w:sz w:val="24"/>
          <w:szCs w:val="24"/>
        </w:rPr>
        <w:t xml:space="preserve">. </w:t>
      </w:r>
      <w:r w:rsidRPr="00256C39">
        <w:rPr>
          <w:rFonts w:ascii="Times New Roman" w:eastAsia="Times New Roman" w:hAnsi="Times New Roman" w:cs="Times New Roman"/>
          <w:sz w:val="24"/>
          <w:szCs w:val="24"/>
        </w:rPr>
        <w:t>Because of their attractive colors and interesting behaviors, this species</w:t>
      </w:r>
      <w:r>
        <w:rPr>
          <w:rFonts w:ascii="Times New Roman" w:eastAsia="Times New Roman" w:hAnsi="Times New Roman" w:cs="Times New Roman"/>
          <w:sz w:val="24"/>
          <w:szCs w:val="24"/>
        </w:rPr>
        <w:t xml:space="preserve"> </w:t>
      </w:r>
      <w:r w:rsidRPr="00256C39">
        <w:rPr>
          <w:rFonts w:ascii="Times New Roman" w:eastAsia="Times New Roman" w:hAnsi="Times New Roman" w:cs="Times New Roman"/>
          <w:sz w:val="24"/>
          <w:szCs w:val="24"/>
        </w:rPr>
        <w:t>has been subject to many years of artificial selection (particularly the males) for mutant</w:t>
      </w:r>
      <w:r>
        <w:rPr>
          <w:rFonts w:ascii="Times New Roman" w:eastAsia="Times New Roman" w:hAnsi="Times New Roman" w:cs="Times New Roman"/>
          <w:sz w:val="24"/>
          <w:szCs w:val="24"/>
        </w:rPr>
        <w:t xml:space="preserve"> </w:t>
      </w:r>
      <w:r w:rsidRPr="00256C39">
        <w:rPr>
          <w:rFonts w:ascii="Times New Roman" w:eastAsia="Times New Roman" w:hAnsi="Times New Roman" w:cs="Times New Roman"/>
          <w:sz w:val="24"/>
          <w:szCs w:val="24"/>
        </w:rPr>
        <w:t>color morphs and very long fins and tails. Despite the domestic variety's showier</w:t>
      </w:r>
      <w:r>
        <w:rPr>
          <w:rFonts w:ascii="Times New Roman" w:eastAsia="Times New Roman" w:hAnsi="Times New Roman" w:cs="Times New Roman"/>
          <w:sz w:val="24"/>
          <w:szCs w:val="24"/>
        </w:rPr>
        <w:t xml:space="preserve"> appearance</w:t>
      </w:r>
      <w:r w:rsidRPr="00256C39">
        <w:rPr>
          <w:rFonts w:ascii="Times New Roman" w:eastAsia="Times New Roman" w:hAnsi="Times New Roman" w:cs="Times New Roman"/>
          <w:sz w:val="24"/>
          <w:szCs w:val="24"/>
        </w:rPr>
        <w:t>, its courtship and other intraspecific displays have remained</w:t>
      </w:r>
      <w:r>
        <w:rPr>
          <w:rFonts w:ascii="Times New Roman" w:eastAsia="Times New Roman" w:hAnsi="Times New Roman" w:cs="Times New Roman"/>
          <w:sz w:val="24"/>
          <w:szCs w:val="24"/>
        </w:rPr>
        <w:t xml:space="preserve"> </w:t>
      </w:r>
      <w:r w:rsidRPr="00256C39">
        <w:rPr>
          <w:rFonts w:ascii="Times New Roman" w:eastAsia="Times New Roman" w:hAnsi="Times New Roman" w:cs="Times New Roman"/>
          <w:sz w:val="24"/>
          <w:szCs w:val="24"/>
        </w:rPr>
        <w:t xml:space="preserve">relatively unchanged. Both wild and domestic </w:t>
      </w:r>
      <w:r w:rsidRPr="00256C39">
        <w:rPr>
          <w:rFonts w:ascii="Times New Roman" w:eastAsia="Times New Roman" w:hAnsi="Times New Roman" w:cs="Times New Roman"/>
          <w:i/>
          <w:iCs/>
          <w:sz w:val="24"/>
          <w:szCs w:val="24"/>
        </w:rPr>
        <w:t xml:space="preserve">Betta splendens </w:t>
      </w:r>
      <w:r w:rsidRPr="00256C39">
        <w:rPr>
          <w:rFonts w:ascii="Times New Roman" w:eastAsia="Times New Roman" w:hAnsi="Times New Roman" w:cs="Times New Roman"/>
          <w:sz w:val="24"/>
          <w:szCs w:val="24"/>
        </w:rPr>
        <w:t>will react strongly and</w:t>
      </w:r>
      <w:r>
        <w:rPr>
          <w:rFonts w:ascii="Times New Roman" w:eastAsia="Times New Roman" w:hAnsi="Times New Roman" w:cs="Times New Roman"/>
          <w:sz w:val="24"/>
          <w:szCs w:val="24"/>
        </w:rPr>
        <w:t xml:space="preserve"> </w:t>
      </w:r>
      <w:r w:rsidRPr="00256C39">
        <w:rPr>
          <w:rFonts w:ascii="Times New Roman" w:eastAsia="Times New Roman" w:hAnsi="Times New Roman" w:cs="Times New Roman"/>
          <w:sz w:val="24"/>
          <w:szCs w:val="24"/>
        </w:rPr>
        <w:t>aggressively to the appearance of another fish of the same species.</w:t>
      </w:r>
    </w:p>
    <w:p w:rsidR="00760792" w:rsidRPr="00B879AA" w:rsidRDefault="00760792" w:rsidP="007607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73E43">
        <w:rPr>
          <w:rFonts w:ascii="Times New Roman" w:eastAsia="Times New Roman" w:hAnsi="Times New Roman" w:cs="Times New Roman"/>
          <w:sz w:val="24"/>
          <w:szCs w:val="24"/>
        </w:rPr>
        <w:t xml:space="preserve">Several terms are commonly used in the ethological literature to describe the behavior patterns of animals. Fixed action patterns are </w:t>
      </w:r>
      <w:proofErr w:type="gramStart"/>
      <w:r w:rsidRPr="00D73E43">
        <w:rPr>
          <w:rFonts w:ascii="Times New Roman" w:eastAsia="Times New Roman" w:hAnsi="Times New Roman" w:cs="Times New Roman"/>
          <w:sz w:val="24"/>
          <w:szCs w:val="24"/>
        </w:rPr>
        <w:t>genetically-determined</w:t>
      </w:r>
      <w:proofErr w:type="gramEnd"/>
      <w:r w:rsidRPr="00D73E43">
        <w:rPr>
          <w:rFonts w:ascii="Times New Roman" w:eastAsia="Times New Roman" w:hAnsi="Times New Roman" w:cs="Times New Roman"/>
          <w:sz w:val="24"/>
          <w:szCs w:val="24"/>
        </w:rPr>
        <w:t xml:space="preserve"> sequences of movement. These stereotyped behaviors vary little from one individual to another and are often species-specific. </w:t>
      </w:r>
      <w:r w:rsidRPr="00B879AA">
        <w:rPr>
          <w:rFonts w:ascii="Times New Roman" w:eastAsia="Times New Roman" w:hAnsi="Times New Roman" w:cs="Times New Roman"/>
          <w:bCs/>
          <w:sz w:val="24"/>
          <w:szCs w:val="24"/>
        </w:rPr>
        <w:t>Agonistic</w:t>
      </w:r>
      <w:r w:rsidRPr="00B879AA">
        <w:rPr>
          <w:rFonts w:ascii="Times New Roman" w:eastAsia="Times New Roman" w:hAnsi="Times New Roman" w:cs="Times New Roman"/>
          <w:b/>
          <w:bCs/>
          <w:sz w:val="24"/>
          <w:szCs w:val="24"/>
        </w:rPr>
        <w:t xml:space="preserve"> </w:t>
      </w:r>
      <w:r w:rsidRPr="00B879AA">
        <w:rPr>
          <w:rFonts w:ascii="Times New Roman" w:eastAsia="Times New Roman" w:hAnsi="Times New Roman" w:cs="Times New Roman"/>
          <w:sz w:val="24"/>
          <w:szCs w:val="24"/>
        </w:rPr>
        <w:t xml:space="preserve">(from the Greek </w:t>
      </w:r>
      <w:r w:rsidRPr="00B879AA">
        <w:rPr>
          <w:rFonts w:ascii="Times New Roman" w:eastAsia="Times New Roman" w:hAnsi="Times New Roman" w:cs="Times New Roman"/>
          <w:i/>
          <w:iCs/>
          <w:sz w:val="24"/>
          <w:szCs w:val="24"/>
        </w:rPr>
        <w:t>agonistes</w:t>
      </w:r>
      <w:r w:rsidRPr="00B879AA">
        <w:rPr>
          <w:rFonts w:ascii="Times New Roman" w:eastAsia="Times New Roman" w:hAnsi="Times New Roman" w:cs="Times New Roman"/>
          <w:sz w:val="24"/>
          <w:szCs w:val="24"/>
        </w:rPr>
        <w:t xml:space="preserve">, meaning "champion") behavior in animals is defined as that exhibited during a contest, combat, escape, attack, or appeasement episode between two animals. The term is often used to describe Betta behaviors exhibited by male animals when they compete for mating opportunities with females. </w:t>
      </w:r>
      <w:r w:rsidRPr="00D73E43">
        <w:rPr>
          <w:rFonts w:ascii="Times New Roman" w:eastAsia="Times New Roman" w:hAnsi="Times New Roman" w:cs="Times New Roman"/>
          <w:sz w:val="24"/>
          <w:szCs w:val="24"/>
        </w:rPr>
        <w:t xml:space="preserve">Releasers are found in the </w:t>
      </w:r>
      <w:r w:rsidRPr="00B879AA">
        <w:rPr>
          <w:rFonts w:ascii="Times New Roman" w:eastAsia="Times New Roman" w:hAnsi="Times New Roman" w:cs="Times New Roman"/>
          <w:sz w:val="24"/>
          <w:szCs w:val="24"/>
        </w:rPr>
        <w:t xml:space="preserve">external </w:t>
      </w:r>
      <w:proofErr w:type="gramStart"/>
      <w:r w:rsidRPr="00B879AA">
        <w:rPr>
          <w:rFonts w:ascii="Times New Roman" w:eastAsia="Times New Roman" w:hAnsi="Times New Roman" w:cs="Times New Roman"/>
          <w:sz w:val="24"/>
          <w:szCs w:val="24"/>
        </w:rPr>
        <w:t>environment</w:t>
      </w:r>
      <w:proofErr w:type="gramEnd"/>
      <w:r w:rsidRPr="00B879AA">
        <w:rPr>
          <w:rFonts w:ascii="Times New Roman" w:eastAsia="Times New Roman" w:hAnsi="Times New Roman" w:cs="Times New Roman"/>
          <w:sz w:val="24"/>
          <w:szCs w:val="24"/>
        </w:rPr>
        <w:t xml:space="preserve"> </w:t>
      </w:r>
      <w:r w:rsidRPr="00D73E43">
        <w:rPr>
          <w:rFonts w:ascii="Times New Roman" w:eastAsia="Times New Roman" w:hAnsi="Times New Roman" w:cs="Times New Roman"/>
          <w:sz w:val="24"/>
          <w:szCs w:val="24"/>
        </w:rPr>
        <w:t>and send out stimuli that release fixed action pattern</w:t>
      </w:r>
      <w:r w:rsidRPr="00B879AA">
        <w:rPr>
          <w:rFonts w:ascii="Times New Roman" w:eastAsia="Times New Roman" w:hAnsi="Times New Roman" w:cs="Times New Roman"/>
          <w:sz w:val="24"/>
          <w:szCs w:val="24"/>
        </w:rPr>
        <w:t>s. T</w:t>
      </w:r>
      <w:r w:rsidRPr="00D73E43">
        <w:rPr>
          <w:rFonts w:ascii="Times New Roman" w:eastAsia="Times New Roman" w:hAnsi="Times New Roman" w:cs="Times New Roman"/>
          <w:sz w:val="24"/>
          <w:szCs w:val="24"/>
        </w:rPr>
        <w:t xml:space="preserve">he courtship behavior displayed by </w:t>
      </w:r>
      <w:r w:rsidRPr="00B879AA">
        <w:rPr>
          <w:rFonts w:ascii="Times New Roman" w:eastAsia="Times New Roman" w:hAnsi="Times New Roman" w:cs="Times New Roman"/>
          <w:sz w:val="24"/>
          <w:szCs w:val="24"/>
        </w:rPr>
        <w:t>honey bees vary</w:t>
      </w:r>
      <w:r w:rsidRPr="00D73E43">
        <w:rPr>
          <w:rFonts w:ascii="Times New Roman" w:eastAsia="Times New Roman" w:hAnsi="Times New Roman" w:cs="Times New Roman"/>
          <w:sz w:val="24"/>
          <w:szCs w:val="24"/>
        </w:rPr>
        <w:t xml:space="preserve"> little from one male to another and represents a fixed action pattern. The pheromone deposited by the female was the releaser for the males' courtship display. Releasers can be more complex than the simple presence or absence of a chemical as in the above example. In this exercise, we will explore the combination of complex visual stimuli that serve as releasers to trigger the fixed action pattern of aggressive (agonistic) display by male Siamese fighting fish (</w:t>
      </w:r>
      <w:r w:rsidRPr="00B879AA">
        <w:rPr>
          <w:rFonts w:ascii="Times New Roman" w:eastAsia="Times New Roman" w:hAnsi="Times New Roman" w:cs="Times New Roman"/>
          <w:i/>
          <w:iCs/>
          <w:sz w:val="24"/>
          <w:szCs w:val="24"/>
        </w:rPr>
        <w:t>Betta splendens</w:t>
      </w:r>
      <w:r w:rsidRPr="00D73E43">
        <w:rPr>
          <w:rFonts w:ascii="Times New Roman" w:eastAsia="Times New Roman" w:hAnsi="Times New Roman" w:cs="Times New Roman"/>
          <w:sz w:val="24"/>
          <w:szCs w:val="24"/>
        </w:rPr>
        <w:t xml:space="preserve">). The exchange of aggressive signals allows the fish to set up dominance-subordinate relationships. If the two combatants are not confined to a single bowl, the subordinate animal can flee and the conflict is resolved without the danger of bloodshed. As you shall see, visual communication is an effective way of showing varying levels of motivation and is an example of a graded response. </w:t>
      </w:r>
    </w:p>
    <w:p w:rsidR="00D73E43" w:rsidRPr="00D73E43" w:rsidRDefault="00D73E43" w:rsidP="00D73E43">
      <w:pPr>
        <w:spacing w:before="100" w:beforeAutospacing="1" w:after="100" w:afterAutospacing="1" w:line="240" w:lineRule="auto"/>
        <w:rPr>
          <w:rFonts w:ascii="Times New Roman" w:eastAsia="Times New Roman" w:hAnsi="Times New Roman" w:cs="Times New Roman"/>
          <w:sz w:val="24"/>
          <w:szCs w:val="24"/>
        </w:rPr>
      </w:pPr>
      <w:r w:rsidRPr="00B879AA">
        <w:rPr>
          <w:rFonts w:ascii="Times New Roman" w:eastAsia="Times New Roman" w:hAnsi="Times New Roman" w:cs="Times New Roman"/>
          <w:b/>
          <w:bCs/>
          <w:sz w:val="24"/>
          <w:szCs w:val="24"/>
        </w:rPr>
        <w:t xml:space="preserve">MATERIALS NEEDED: </w:t>
      </w:r>
    </w:p>
    <w:p w:rsidR="00D73E43" w:rsidRPr="00D73E43" w:rsidRDefault="00D73E43" w:rsidP="00D73E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E43">
        <w:rPr>
          <w:rFonts w:ascii="Times New Roman" w:eastAsia="Times New Roman" w:hAnsi="Times New Roman" w:cs="Times New Roman"/>
          <w:sz w:val="24"/>
          <w:szCs w:val="24"/>
        </w:rPr>
        <w:t>Male Siamese fighting fish (</w:t>
      </w:r>
      <w:r w:rsidRPr="00B879AA">
        <w:rPr>
          <w:rFonts w:ascii="Times New Roman" w:eastAsia="Times New Roman" w:hAnsi="Times New Roman" w:cs="Times New Roman"/>
          <w:i/>
          <w:iCs/>
          <w:sz w:val="24"/>
          <w:szCs w:val="24"/>
        </w:rPr>
        <w:t>Betta splendens</w:t>
      </w:r>
      <w:r w:rsidRPr="00D73E43">
        <w:rPr>
          <w:rFonts w:ascii="Times New Roman" w:eastAsia="Times New Roman" w:hAnsi="Times New Roman" w:cs="Times New Roman"/>
          <w:sz w:val="24"/>
          <w:szCs w:val="24"/>
        </w:rPr>
        <w:t xml:space="preserve">); one per group of two or three students. </w:t>
      </w:r>
    </w:p>
    <w:p w:rsidR="00D73E43" w:rsidRPr="00CC5CDC" w:rsidRDefault="00D73E43" w:rsidP="00B879A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E43">
        <w:rPr>
          <w:rFonts w:ascii="Times New Roman" w:eastAsia="Times New Roman" w:hAnsi="Times New Roman" w:cs="Times New Roman"/>
          <w:sz w:val="24"/>
          <w:szCs w:val="24"/>
        </w:rPr>
        <w:t xml:space="preserve">Wooden applicator sticks, transparent tape, </w:t>
      </w:r>
      <w:proofErr w:type="gramStart"/>
      <w:r w:rsidRPr="00D73E43">
        <w:rPr>
          <w:rFonts w:ascii="Times New Roman" w:eastAsia="Times New Roman" w:hAnsi="Times New Roman" w:cs="Times New Roman"/>
          <w:sz w:val="24"/>
          <w:szCs w:val="24"/>
        </w:rPr>
        <w:t>brightly-colored</w:t>
      </w:r>
      <w:proofErr w:type="gramEnd"/>
      <w:r w:rsidRPr="00D73E43">
        <w:rPr>
          <w:rFonts w:ascii="Times New Roman" w:eastAsia="Times New Roman" w:hAnsi="Times New Roman" w:cs="Times New Roman"/>
          <w:sz w:val="24"/>
          <w:szCs w:val="24"/>
        </w:rPr>
        <w:t xml:space="preserve"> construction paper, scissors, mirrors, and one- two liter flat-sided containers with water. </w:t>
      </w:r>
    </w:p>
    <w:p w:rsidR="00B879AA" w:rsidRPr="00D73E43" w:rsidRDefault="00B879AA" w:rsidP="00016969">
      <w:pPr>
        <w:spacing w:before="100" w:beforeAutospacing="1" w:after="100" w:afterAutospacing="1" w:line="240" w:lineRule="auto"/>
        <w:jc w:val="center"/>
        <w:rPr>
          <w:rFonts w:ascii="Times New Roman" w:eastAsia="Times New Roman" w:hAnsi="Times New Roman" w:cs="Times New Roman"/>
          <w:sz w:val="24"/>
          <w:szCs w:val="24"/>
        </w:rPr>
      </w:pPr>
      <w:r w:rsidRPr="00B879AA">
        <w:rPr>
          <w:rFonts w:ascii="Times New Roman" w:eastAsia="Times New Roman" w:hAnsi="Times New Roman" w:cs="Times New Roman"/>
          <w:noProof/>
          <w:sz w:val="24"/>
          <w:szCs w:val="24"/>
        </w:rPr>
        <w:lastRenderedPageBreak/>
        <w:drawing>
          <wp:inline distT="0" distB="0" distL="0" distR="0">
            <wp:extent cx="5156799" cy="3277424"/>
            <wp:effectExtent l="19050" t="0" r="575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157041" cy="3277578"/>
                    </a:xfrm>
                    <a:prstGeom prst="rect">
                      <a:avLst/>
                    </a:prstGeom>
                    <a:noFill/>
                    <a:ln w="9525">
                      <a:noFill/>
                      <a:miter lim="800000"/>
                      <a:headEnd/>
                      <a:tailEnd/>
                    </a:ln>
                  </pic:spPr>
                </pic:pic>
              </a:graphicData>
            </a:graphic>
          </wp:inline>
        </w:drawing>
      </w:r>
    </w:p>
    <w:p w:rsidR="00016969" w:rsidRDefault="00760792" w:rsidP="0001696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I: Observation Procedure</w:t>
      </w:r>
      <w:r w:rsidR="00016969" w:rsidRPr="00B879AA">
        <w:rPr>
          <w:rFonts w:ascii="Times New Roman" w:eastAsia="Times New Roman" w:hAnsi="Times New Roman" w:cs="Times New Roman"/>
          <w:b/>
          <w:bCs/>
          <w:sz w:val="24"/>
          <w:szCs w:val="24"/>
        </w:rPr>
        <w:t>:</w:t>
      </w:r>
    </w:p>
    <w:p w:rsidR="00760792" w:rsidRDefault="00760792" w:rsidP="00760792">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Pr>
          <w:rFonts w:ascii="ArialMT" w:hAnsi="ArialMT" w:cs="ArialMT"/>
          <w:sz w:val="24"/>
          <w:szCs w:val="24"/>
        </w:rPr>
        <w:t xml:space="preserve">Male fighting fish vary in their aggressive response and you will attain the best results will be from the more aggressive males. The sight of its own reflection in a mirror is enough to stimulate agonistic flaring in a sufficiently aggressive male (they do not recognize themselves, and think they see another male). To assess the relative aggressiveness of the animals at your station, and to observe the behaviors associated with agonistic display, slowly and carefully place a small mirror against the flat side of the bowl. </w:t>
      </w:r>
      <w:r w:rsidRPr="00016969">
        <w:rPr>
          <w:rFonts w:ascii="Times New Roman" w:eastAsia="Times New Roman" w:hAnsi="Times New Roman" w:cs="Times New Roman"/>
          <w:sz w:val="24"/>
          <w:szCs w:val="24"/>
        </w:rPr>
        <w:t>Do not hold the mirror near the bowl for more than a minute or so.</w:t>
      </w:r>
      <w:r>
        <w:rPr>
          <w:rFonts w:ascii="Times New Roman" w:eastAsia="Times New Roman" w:hAnsi="Times New Roman" w:cs="Times New Roman"/>
          <w:sz w:val="24"/>
          <w:szCs w:val="24"/>
        </w:rPr>
        <w:t xml:space="preserve">  After a minute or so, you may reapply the mirror for an additional response.</w:t>
      </w:r>
      <w:r w:rsidRPr="00760792">
        <w:rPr>
          <w:rFonts w:ascii="Times New Roman" w:eastAsia="Times New Roman" w:hAnsi="Times New Roman" w:cs="Times New Roman"/>
          <w:sz w:val="24"/>
          <w:szCs w:val="24"/>
        </w:rPr>
        <w:t xml:space="preserve"> If your animal fails to display or the response is less intense than that of other fish, notify your laboratory instructor (you may need a more aggressive animal before continuing). </w:t>
      </w:r>
    </w:p>
    <w:p w:rsidR="00CC5CDC" w:rsidRDefault="00CC5CDC" w:rsidP="00CC5CDC">
      <w:pPr>
        <w:autoSpaceDE w:val="0"/>
        <w:autoSpaceDN w:val="0"/>
        <w:adjustRightInd w:val="0"/>
        <w:spacing w:after="0" w:line="240" w:lineRule="auto"/>
        <w:rPr>
          <w:rFonts w:ascii="Times-Roman" w:hAnsi="Times-Roman" w:cs="Times-Roman"/>
          <w:sz w:val="24"/>
          <w:szCs w:val="24"/>
        </w:rPr>
      </w:pPr>
    </w:p>
    <w:p w:rsidR="00CC5CDC" w:rsidRPr="00CC5CDC" w:rsidRDefault="00CC5CDC" w:rsidP="00CC5CDC">
      <w:pPr>
        <w:autoSpaceDE w:val="0"/>
        <w:autoSpaceDN w:val="0"/>
        <w:adjustRightInd w:val="0"/>
        <w:spacing w:after="0" w:line="240" w:lineRule="auto"/>
        <w:jc w:val="center"/>
        <w:rPr>
          <w:rFonts w:ascii="Times-Roman" w:hAnsi="Times-Roman" w:cs="Times-Roman"/>
          <w:sz w:val="24"/>
          <w:szCs w:val="24"/>
        </w:rPr>
      </w:pPr>
      <w:r w:rsidRPr="00CC5CDC">
        <w:rPr>
          <w:rFonts w:ascii="Times-Roman" w:hAnsi="Times-Roman" w:cs="Times-Roman"/>
          <w:sz w:val="24"/>
          <w:szCs w:val="24"/>
        </w:rPr>
        <w:t>These are some of the components of agnostic displays to look for:(1) swimming, (2) swimming away, (</w:t>
      </w:r>
      <w:proofErr w:type="gramStart"/>
      <w:r w:rsidRPr="00CC5CDC">
        <w:rPr>
          <w:rFonts w:ascii="Times-Roman" w:hAnsi="Times-Roman" w:cs="Times-Roman"/>
          <w:sz w:val="24"/>
          <w:szCs w:val="24"/>
        </w:rPr>
        <w:t>3)pectoral</w:t>
      </w:r>
      <w:proofErr w:type="gramEnd"/>
      <w:r w:rsidRPr="00CC5CDC">
        <w:rPr>
          <w:rFonts w:ascii="Times-Roman" w:hAnsi="Times-Roman" w:cs="Times-Roman"/>
          <w:sz w:val="24"/>
          <w:szCs w:val="24"/>
        </w:rPr>
        <w:t xml:space="preserve"> fin movement, (4) raising of dorsal</w:t>
      </w:r>
      <w:r>
        <w:rPr>
          <w:rFonts w:ascii="Times-Roman" w:hAnsi="Times-Roman" w:cs="Times-Roman"/>
          <w:sz w:val="24"/>
          <w:szCs w:val="24"/>
        </w:rPr>
        <w:t xml:space="preserve"> </w:t>
      </w:r>
      <w:r w:rsidRPr="00CC5CDC">
        <w:rPr>
          <w:rFonts w:ascii="Times-Roman" w:hAnsi="Times-Roman" w:cs="Times-Roman"/>
          <w:sz w:val="24"/>
          <w:szCs w:val="24"/>
        </w:rPr>
        <w:t>fin, (5) lowering of ventral fin, (6)expansion of tail, (7) increased coloring, (8)extension of gill covers, (9) facing the intruder</w:t>
      </w:r>
    </w:p>
    <w:p w:rsidR="00760792" w:rsidRDefault="00760792" w:rsidP="00760792">
      <w:pPr>
        <w:autoSpaceDE w:val="0"/>
        <w:autoSpaceDN w:val="0"/>
        <w:adjustRightInd w:val="0"/>
        <w:spacing w:after="0" w:line="240" w:lineRule="auto"/>
        <w:rPr>
          <w:rFonts w:ascii="Times New Roman" w:eastAsia="Times New Roman" w:hAnsi="Times New Roman" w:cs="Times New Roman"/>
          <w:sz w:val="24"/>
          <w:szCs w:val="24"/>
        </w:rPr>
      </w:pPr>
    </w:p>
    <w:p w:rsidR="00760792" w:rsidRPr="00016969" w:rsidRDefault="00760792" w:rsidP="0076079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t>Record</w:t>
      </w:r>
      <w:r w:rsidRPr="00760792">
        <w:rPr>
          <w:rFonts w:ascii="ArialMT" w:hAnsi="ArialMT" w:cs="ArialMT"/>
          <w:sz w:val="24"/>
          <w:szCs w:val="24"/>
        </w:rPr>
        <w:t>:</w:t>
      </w:r>
    </w:p>
    <w:p w:rsidR="00760792" w:rsidRDefault="00760792" w:rsidP="00760792">
      <w:pPr>
        <w:autoSpaceDE w:val="0"/>
        <w:autoSpaceDN w:val="0"/>
        <w:adjustRightInd w:val="0"/>
        <w:spacing w:after="0" w:line="240" w:lineRule="auto"/>
        <w:rPr>
          <w:rFonts w:ascii="ArialMT" w:hAnsi="ArialMT" w:cs="ArialMT"/>
          <w:sz w:val="24"/>
          <w:szCs w:val="24"/>
        </w:rPr>
      </w:pPr>
      <w:r w:rsidRPr="00760792">
        <w:rPr>
          <w:rFonts w:ascii="Times New Roman" w:eastAsia="Times New Roman" w:hAnsi="Times New Roman" w:cs="Times New Roman"/>
          <w:bCs/>
          <w:sz w:val="24"/>
          <w:szCs w:val="24"/>
        </w:rPr>
        <w:tab/>
      </w:r>
      <w:r w:rsidRPr="00760792">
        <w:rPr>
          <w:rFonts w:ascii="Times New Roman" w:eastAsia="Times New Roman" w:hAnsi="Times New Roman" w:cs="Times New Roman"/>
          <w:bCs/>
          <w:sz w:val="24"/>
          <w:szCs w:val="24"/>
        </w:rPr>
        <w:tab/>
        <w:t>A.</w:t>
      </w:r>
      <w:r>
        <w:rPr>
          <w:rFonts w:ascii="Times New Roman" w:eastAsia="Times New Roman" w:hAnsi="Times New Roman" w:cs="Times New Roman"/>
          <w:b/>
          <w:bCs/>
          <w:sz w:val="24"/>
          <w:szCs w:val="24"/>
        </w:rPr>
        <w:t xml:space="preserve"> </w:t>
      </w:r>
      <w:r>
        <w:rPr>
          <w:rFonts w:ascii="ArialMT" w:hAnsi="ArialMT" w:cs="ArialMT"/>
          <w:sz w:val="24"/>
          <w:szCs w:val="24"/>
        </w:rPr>
        <w:t>Which fins or other structures does the fish use for display?</w:t>
      </w:r>
    </w:p>
    <w:p w:rsidR="00760792" w:rsidRDefault="00760792" w:rsidP="0076079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r>
      <w:r>
        <w:rPr>
          <w:rFonts w:ascii="ArialMT" w:hAnsi="ArialMT" w:cs="ArialMT"/>
          <w:sz w:val="24"/>
          <w:szCs w:val="24"/>
        </w:rPr>
        <w:tab/>
        <w:t>B. What position does the fish assume with respect to its reflection (head-on? sidelong?)</w:t>
      </w:r>
    </w:p>
    <w:p w:rsidR="00760792" w:rsidRDefault="00760792" w:rsidP="0076079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r>
      <w:r>
        <w:rPr>
          <w:rFonts w:ascii="ArialMT" w:hAnsi="ArialMT" w:cs="ArialMT"/>
          <w:sz w:val="24"/>
          <w:szCs w:val="24"/>
        </w:rPr>
        <w:tab/>
        <w:t>C. What other movements or behaviors does the fish employ in his display?</w:t>
      </w:r>
    </w:p>
    <w:p w:rsidR="00760792" w:rsidRDefault="00760792" w:rsidP="00760792">
      <w:pPr>
        <w:autoSpaceDE w:val="0"/>
        <w:autoSpaceDN w:val="0"/>
        <w:adjustRightInd w:val="0"/>
        <w:spacing w:after="0" w:line="240" w:lineRule="auto"/>
        <w:rPr>
          <w:rFonts w:ascii="Times New Roman" w:eastAsia="Times New Roman" w:hAnsi="Times New Roman" w:cs="Times New Roman"/>
          <w:sz w:val="24"/>
          <w:szCs w:val="24"/>
        </w:rPr>
      </w:pPr>
      <w:r>
        <w:rPr>
          <w:rFonts w:ascii="ArialMT" w:hAnsi="ArialMT" w:cs="ArialMT"/>
          <w:sz w:val="24"/>
          <w:szCs w:val="24"/>
        </w:rPr>
        <w:tab/>
      </w:r>
      <w:r>
        <w:rPr>
          <w:rFonts w:ascii="ArialMT" w:hAnsi="ArialMT" w:cs="ArialMT"/>
          <w:sz w:val="24"/>
          <w:szCs w:val="24"/>
        </w:rPr>
        <w:tab/>
        <w:t xml:space="preserve">D.  </w:t>
      </w:r>
      <w:r>
        <w:rPr>
          <w:rFonts w:ascii="Times New Roman" w:eastAsia="Times New Roman" w:hAnsi="Times New Roman" w:cs="Times New Roman"/>
          <w:sz w:val="24"/>
          <w:szCs w:val="24"/>
        </w:rPr>
        <w:t>R</w:t>
      </w:r>
      <w:r w:rsidRPr="00016969">
        <w:rPr>
          <w:rFonts w:ascii="Times New Roman" w:eastAsia="Times New Roman" w:hAnsi="Times New Roman" w:cs="Times New Roman"/>
          <w:sz w:val="24"/>
          <w:szCs w:val="24"/>
        </w:rPr>
        <w:t xml:space="preserve">ecord any changes in the coloration of your fish (look for either "bleaching" or brightening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16969">
        <w:rPr>
          <w:rFonts w:ascii="Times New Roman" w:eastAsia="Times New Roman" w:hAnsi="Times New Roman" w:cs="Times New Roman"/>
          <w:sz w:val="24"/>
          <w:szCs w:val="24"/>
        </w:rPr>
        <w:t>color).</w:t>
      </w:r>
    </w:p>
    <w:p w:rsidR="00760792" w:rsidRDefault="00760792" w:rsidP="00760792">
      <w:pPr>
        <w:autoSpaceDE w:val="0"/>
        <w:autoSpaceDN w:val="0"/>
        <w:adjustRightInd w:val="0"/>
        <w:spacing w:after="0" w:line="240" w:lineRule="auto"/>
        <w:rPr>
          <w:rFonts w:ascii="ArialMT" w:hAnsi="ArialMT" w:cs="ArialMT"/>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w:t>
      </w:r>
      <w:r w:rsidRPr="00760792">
        <w:rPr>
          <w:rFonts w:ascii="Times New Roman" w:eastAsia="Times New Roman" w:hAnsi="Times New Roman" w:cs="Times New Roman"/>
          <w:sz w:val="24"/>
          <w:szCs w:val="24"/>
        </w:rPr>
        <w:t xml:space="preserve"> </w:t>
      </w:r>
      <w:r w:rsidRPr="00016969">
        <w:rPr>
          <w:rFonts w:ascii="Times New Roman" w:eastAsia="Times New Roman" w:hAnsi="Times New Roman" w:cs="Times New Roman"/>
          <w:sz w:val="24"/>
          <w:szCs w:val="24"/>
        </w:rPr>
        <w:t xml:space="preserve">Do the gill opercula open first; or are these structures one of the last to be displayed during 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16969">
        <w:rPr>
          <w:rFonts w:ascii="Times New Roman" w:eastAsia="Times New Roman" w:hAnsi="Times New Roman" w:cs="Times New Roman"/>
          <w:sz w:val="24"/>
          <w:szCs w:val="24"/>
        </w:rPr>
        <w:t>agonistic encounter?</w:t>
      </w:r>
    </w:p>
    <w:p w:rsidR="00760792" w:rsidRDefault="00760792" w:rsidP="00760792">
      <w:pPr>
        <w:autoSpaceDE w:val="0"/>
        <w:autoSpaceDN w:val="0"/>
        <w:adjustRightInd w:val="0"/>
        <w:spacing w:after="0" w:line="240" w:lineRule="auto"/>
        <w:rPr>
          <w:rFonts w:ascii="Times New Roman" w:eastAsia="Times New Roman" w:hAnsi="Times New Roman" w:cs="Times New Roman"/>
          <w:b/>
          <w:bCs/>
          <w:sz w:val="24"/>
          <w:szCs w:val="24"/>
        </w:rPr>
      </w:pPr>
    </w:p>
    <w:p w:rsidR="00760792" w:rsidRDefault="00016969" w:rsidP="00760792">
      <w:pPr>
        <w:autoSpaceDE w:val="0"/>
        <w:autoSpaceDN w:val="0"/>
        <w:adjustRightInd w:val="0"/>
        <w:spacing w:after="0" w:line="240" w:lineRule="auto"/>
        <w:rPr>
          <w:rFonts w:ascii="ArialMT" w:hAnsi="ArialMT" w:cs="ArialMT"/>
          <w:sz w:val="24"/>
          <w:szCs w:val="24"/>
        </w:rPr>
      </w:pPr>
      <w:r w:rsidRPr="00B879AA">
        <w:rPr>
          <w:rFonts w:ascii="Times New Roman" w:eastAsia="Times New Roman" w:hAnsi="Times New Roman" w:cs="Times New Roman"/>
          <w:b/>
          <w:bCs/>
          <w:sz w:val="24"/>
          <w:szCs w:val="24"/>
        </w:rPr>
        <w:t>CAUTION:</w:t>
      </w:r>
      <w:r w:rsidRPr="00016969">
        <w:rPr>
          <w:rFonts w:ascii="Times New Roman" w:eastAsia="Times New Roman" w:hAnsi="Times New Roman" w:cs="Times New Roman"/>
          <w:sz w:val="24"/>
          <w:szCs w:val="24"/>
        </w:rPr>
        <w:t xml:space="preserve"> Students with </w:t>
      </w:r>
      <w:proofErr w:type="gramStart"/>
      <w:r w:rsidRPr="00016969">
        <w:rPr>
          <w:rFonts w:ascii="Times New Roman" w:eastAsia="Times New Roman" w:hAnsi="Times New Roman" w:cs="Times New Roman"/>
          <w:sz w:val="24"/>
          <w:szCs w:val="24"/>
        </w:rPr>
        <w:t>brightly-patterned</w:t>
      </w:r>
      <w:proofErr w:type="gramEnd"/>
      <w:r w:rsidRPr="00016969">
        <w:rPr>
          <w:rFonts w:ascii="Times New Roman" w:eastAsia="Times New Roman" w:hAnsi="Times New Roman" w:cs="Times New Roman"/>
          <w:sz w:val="24"/>
          <w:szCs w:val="24"/>
        </w:rPr>
        <w:t xml:space="preserve"> clothing may excite some male fighting fish. Put on a lab coat or smock to hide these colors from the fish during the experiment.</w:t>
      </w:r>
      <w:r w:rsidR="0050531C" w:rsidRPr="0050531C">
        <w:rPr>
          <w:rFonts w:ascii="ArialMT" w:hAnsi="ArialMT" w:cs="ArialMT"/>
          <w:sz w:val="24"/>
          <w:szCs w:val="24"/>
        </w:rPr>
        <w:t xml:space="preserve"> </w:t>
      </w:r>
      <w:r w:rsidR="0050531C">
        <w:rPr>
          <w:rFonts w:ascii="ArialMT" w:hAnsi="ArialMT" w:cs="ArialMT"/>
          <w:sz w:val="24"/>
          <w:szCs w:val="24"/>
        </w:rPr>
        <w:t>If the fish is over-stimulated</w:t>
      </w:r>
      <w:r w:rsidR="0050531C" w:rsidRPr="0050531C">
        <w:rPr>
          <w:rFonts w:ascii="ArialMT" w:hAnsi="ArialMT" w:cs="ArialMT"/>
          <w:sz w:val="24"/>
          <w:szCs w:val="24"/>
        </w:rPr>
        <w:t xml:space="preserve">, </w:t>
      </w:r>
      <w:r w:rsidR="0050531C" w:rsidRPr="0050531C">
        <w:rPr>
          <w:rFonts w:ascii="Arial-BoldMT" w:hAnsi="Arial-BoldMT" w:cs="Arial-BoldMT"/>
          <w:bCs/>
          <w:sz w:val="24"/>
          <w:szCs w:val="24"/>
        </w:rPr>
        <w:t>habituation</w:t>
      </w:r>
      <w:r w:rsidR="0050531C">
        <w:rPr>
          <w:rFonts w:ascii="Arial-BoldMT" w:hAnsi="Arial-BoldMT" w:cs="Arial-BoldMT"/>
          <w:b/>
          <w:bCs/>
          <w:sz w:val="24"/>
          <w:szCs w:val="24"/>
        </w:rPr>
        <w:t xml:space="preserve"> </w:t>
      </w:r>
      <w:r w:rsidR="0050531C">
        <w:rPr>
          <w:rFonts w:ascii="ArialMT" w:hAnsi="ArialMT" w:cs="ArialMT"/>
          <w:sz w:val="24"/>
          <w:szCs w:val="24"/>
        </w:rPr>
        <w:t>to the stimulus will occur. This means that the animal has become accustomed to the stimulus, and will not respond as</w:t>
      </w:r>
      <w:r w:rsidR="00760792">
        <w:rPr>
          <w:rFonts w:ascii="ArialMT" w:hAnsi="ArialMT" w:cs="ArialMT"/>
          <w:sz w:val="24"/>
          <w:szCs w:val="24"/>
        </w:rPr>
        <w:t xml:space="preserve"> </w:t>
      </w:r>
      <w:r w:rsidR="0050531C">
        <w:rPr>
          <w:rFonts w:ascii="ArialMT" w:hAnsi="ArialMT" w:cs="ArialMT"/>
          <w:sz w:val="24"/>
          <w:szCs w:val="24"/>
        </w:rPr>
        <w:t>strongly (or respond at all) in subsequent trials.</w:t>
      </w:r>
      <w:r w:rsidRPr="00016969">
        <w:rPr>
          <w:rFonts w:ascii="Times New Roman" w:eastAsia="Times New Roman" w:hAnsi="Times New Roman" w:cs="Times New Roman"/>
          <w:sz w:val="24"/>
          <w:szCs w:val="24"/>
        </w:rPr>
        <w:t xml:space="preserve"> Do not position your fish where it can see neighboring animals</w:t>
      </w:r>
      <w:proofErr w:type="gramStart"/>
      <w:r w:rsidRPr="00016969">
        <w:rPr>
          <w:rFonts w:ascii="Times New Roman" w:eastAsia="Times New Roman" w:hAnsi="Times New Roman" w:cs="Times New Roman"/>
          <w:sz w:val="24"/>
          <w:szCs w:val="24"/>
        </w:rPr>
        <w:t>..</w:t>
      </w:r>
      <w:proofErr w:type="gramEnd"/>
      <w:r w:rsidRPr="00016969">
        <w:rPr>
          <w:rFonts w:ascii="Times New Roman" w:eastAsia="Times New Roman" w:hAnsi="Times New Roman" w:cs="Times New Roman"/>
          <w:sz w:val="24"/>
          <w:szCs w:val="24"/>
        </w:rPr>
        <w:t xml:space="preserve"> Do not tap on the side of the fish bowl. </w:t>
      </w:r>
      <w:r w:rsidR="00760792" w:rsidRPr="00016969">
        <w:rPr>
          <w:rFonts w:ascii="Times New Roman" w:eastAsia="Times New Roman" w:hAnsi="Times New Roman" w:cs="Times New Roman"/>
          <w:sz w:val="24"/>
          <w:szCs w:val="24"/>
        </w:rPr>
        <w:t>Avoid abrupt movements when near the fish and speak quietly</w:t>
      </w:r>
    </w:p>
    <w:p w:rsidR="00016969" w:rsidRPr="00016969" w:rsidRDefault="00016969" w:rsidP="0076079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Times New Roman" w:hAnsi="Times New Roman" w:cs="Times New Roman"/>
          <w:b/>
          <w:bCs/>
          <w:sz w:val="24"/>
          <w:szCs w:val="24"/>
        </w:rPr>
      </w:pPr>
    </w:p>
    <w:p w:rsidR="005D16F2" w:rsidRPr="005D16F2" w:rsidRDefault="00700F3C" w:rsidP="005D16F2">
      <w:pPr>
        <w:autoSpaceDE w:val="0"/>
        <w:autoSpaceDN w:val="0"/>
        <w:adjustRightInd w:val="0"/>
        <w:spacing w:after="0" w:line="240" w:lineRule="auto"/>
        <w:rPr>
          <w:rFonts w:ascii="Times New Roman" w:hAnsi="Times New Roman" w:cs="Times New Roman"/>
          <w:b/>
          <w:bCs/>
          <w:sz w:val="24"/>
          <w:szCs w:val="24"/>
        </w:rPr>
      </w:pPr>
      <w:r w:rsidRPr="00B879AA">
        <w:rPr>
          <w:rFonts w:ascii="Times New Roman" w:hAnsi="Times New Roman" w:cs="Times New Roman"/>
          <w:b/>
          <w:bCs/>
          <w:sz w:val="24"/>
          <w:szCs w:val="24"/>
        </w:rPr>
        <w:t xml:space="preserve">Part II: </w:t>
      </w:r>
      <w:r w:rsidR="005D16F2" w:rsidRPr="005D16F2">
        <w:rPr>
          <w:rFonts w:ascii="Arial-BoldMT" w:hAnsi="Arial-BoldMT" w:cs="Arial-BoldMT"/>
          <w:b/>
          <w:bCs/>
          <w:sz w:val="24"/>
          <w:szCs w:val="24"/>
        </w:rPr>
        <w:t>The Effect of Different Releasers on the</w:t>
      </w:r>
      <w:r w:rsidR="005D16F2">
        <w:rPr>
          <w:rFonts w:ascii="Times New Roman" w:hAnsi="Times New Roman" w:cs="Times New Roman"/>
          <w:b/>
          <w:bCs/>
          <w:sz w:val="24"/>
          <w:szCs w:val="24"/>
        </w:rPr>
        <w:t xml:space="preserve"> </w:t>
      </w:r>
      <w:r w:rsidR="005D16F2" w:rsidRPr="005D16F2">
        <w:rPr>
          <w:rFonts w:ascii="Arial-BoldMT" w:hAnsi="Arial-BoldMT" w:cs="Arial-BoldMT"/>
          <w:b/>
          <w:bCs/>
          <w:sz w:val="24"/>
          <w:szCs w:val="24"/>
        </w:rPr>
        <w:t>Agonistic Display: Experimental Design.</w:t>
      </w:r>
    </w:p>
    <w:p w:rsidR="005D16F2" w:rsidRDefault="005D16F2" w:rsidP="005D16F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DO NOT </w:t>
      </w:r>
      <w:r>
        <w:rPr>
          <w:rFonts w:ascii="Arial-BoldItalicMT" w:hAnsi="Arial-BoldItalicMT" w:cs="Arial-BoldItalicMT"/>
          <w:b/>
          <w:bCs/>
          <w:i/>
          <w:iCs/>
          <w:sz w:val="24"/>
          <w:szCs w:val="24"/>
        </w:rPr>
        <w:t xml:space="preserve">EVER </w:t>
      </w:r>
      <w:r>
        <w:rPr>
          <w:rFonts w:ascii="Arial-BoldMT" w:hAnsi="Arial-BoldMT" w:cs="Arial-BoldMT"/>
          <w:b/>
          <w:bCs/>
          <w:sz w:val="24"/>
          <w:szCs w:val="24"/>
        </w:rPr>
        <w:t xml:space="preserve">PLACE TWO FISH IN THE SAME BOWL. SUCH IRRESPONSIBLE BEHAVIOR WILL RESULT IN YOUR BEING DISMISSED FROM THE LAB AND </w:t>
      </w:r>
      <w:proofErr w:type="gramStart"/>
      <w:r>
        <w:rPr>
          <w:rFonts w:ascii="Arial-BoldMT" w:hAnsi="Arial-BoldMT" w:cs="Arial-BoldMT"/>
          <w:b/>
          <w:bCs/>
          <w:sz w:val="24"/>
          <w:szCs w:val="24"/>
        </w:rPr>
        <w:t>YOUR</w:t>
      </w:r>
      <w:proofErr w:type="gramEnd"/>
      <w:r>
        <w:rPr>
          <w:rFonts w:ascii="Arial-BoldMT" w:hAnsi="Arial-BoldMT" w:cs="Arial-BoldMT"/>
          <w:b/>
          <w:bCs/>
          <w:sz w:val="24"/>
          <w:szCs w:val="24"/>
        </w:rPr>
        <w:t xml:space="preserve"> RECEIVING A ZERO FOR THIS LAB EXERCISE. FURTHER DISCIPLINARY ACTION IS ALSO POSSIBLE.</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Available at the front desk are materials such as paper cutout models ("puppets") of male and female Bettas of different colors, different sizes, and different positions. You can use these to pose questions about Betta agonistic behavior, devise null and alternative hypotheses, and then design and execute a rigorous experiment to test your ideas. Examine the puppets available, and use them to ask questions and formulate hypotheses.</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Consider some of the following questions, and ask some of your own.</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What releaser elicits the strongest response in your subject?</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What fixed action pattern is used in response to particular releasers?</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3. What is the possible evolutionary significance of the responses of the fish to various releasers?</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Pr="005D16F2" w:rsidRDefault="005D16F2" w:rsidP="005D16F2">
      <w:pPr>
        <w:autoSpaceDE w:val="0"/>
        <w:autoSpaceDN w:val="0"/>
        <w:adjustRightInd w:val="0"/>
        <w:spacing w:after="0" w:line="240" w:lineRule="auto"/>
        <w:rPr>
          <w:rFonts w:ascii="Arial-ItalicMT" w:hAnsi="Arial-ItalicMT" w:cs="Arial-ItalicMT"/>
          <w:i/>
          <w:iCs/>
          <w:sz w:val="24"/>
          <w:szCs w:val="24"/>
        </w:rPr>
      </w:pPr>
      <w:r>
        <w:rPr>
          <w:rFonts w:ascii="ArialMT" w:hAnsi="ArialMT" w:cs="ArialMT"/>
          <w:sz w:val="24"/>
          <w:szCs w:val="24"/>
        </w:rPr>
        <w:t xml:space="preserve">Work in teams of four. Take the first 20 minutes of lab to consider </w:t>
      </w:r>
      <w:r>
        <w:rPr>
          <w:rFonts w:ascii="Arial-ItalicMT" w:hAnsi="Arial-ItalicMT" w:cs="Arial-ItalicMT"/>
          <w:i/>
          <w:iCs/>
          <w:sz w:val="24"/>
          <w:szCs w:val="24"/>
        </w:rPr>
        <w:t xml:space="preserve">Betta </w:t>
      </w:r>
      <w:r w:rsidR="00CC5CDC">
        <w:rPr>
          <w:rFonts w:ascii="Arial-ItalicMT" w:hAnsi="Arial-ItalicMT" w:cs="Arial-ItalicMT"/>
          <w:i/>
          <w:iCs/>
          <w:sz w:val="24"/>
          <w:szCs w:val="24"/>
        </w:rPr>
        <w:t xml:space="preserve">splendens </w:t>
      </w:r>
      <w:r w:rsidR="00CC5CDC">
        <w:rPr>
          <w:rFonts w:ascii="ArialMT" w:hAnsi="ArialMT" w:cs="ArialMT"/>
          <w:sz w:val="24"/>
          <w:szCs w:val="24"/>
        </w:rPr>
        <w:t>natural</w:t>
      </w:r>
      <w:r>
        <w:rPr>
          <w:rFonts w:ascii="ArialMT" w:hAnsi="ArialMT" w:cs="ArialMT"/>
          <w:sz w:val="24"/>
          <w:szCs w:val="24"/>
        </w:rPr>
        <w:t xml:space="preserve"> history (feel free to do additional research before you come to lab!), and design an interesting, relevant experiment with the materials at hand. (If you require something</w:t>
      </w:r>
      <w:r>
        <w:rPr>
          <w:rFonts w:ascii="Arial-ItalicMT" w:hAnsi="Arial-ItalicMT" w:cs="Arial-ItalicMT"/>
          <w:i/>
          <w:iCs/>
          <w:sz w:val="24"/>
          <w:szCs w:val="24"/>
        </w:rPr>
        <w:t xml:space="preserve"> </w:t>
      </w:r>
      <w:r>
        <w:rPr>
          <w:rFonts w:ascii="ArialMT" w:hAnsi="ArialMT" w:cs="ArialMT"/>
          <w:sz w:val="24"/>
          <w:szCs w:val="24"/>
        </w:rPr>
        <w:t>else, please ask. We might have it available.) Once your team has decided on</w:t>
      </w:r>
    </w:p>
    <w:p w:rsidR="005D16F2" w:rsidRDefault="005D16F2" w:rsidP="005D16F2">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its</w:t>
      </w:r>
      <w:proofErr w:type="gramEnd"/>
      <w:r>
        <w:rPr>
          <w:rFonts w:ascii="ArialMT" w:hAnsi="ArialMT" w:cs="ArialMT"/>
          <w:sz w:val="24"/>
          <w:szCs w:val="24"/>
        </w:rPr>
        <w:t xml:space="preserve"> course of action, complete the four outline items and draft a brief description of your experimental methods.</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t>Observation:</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t>Question:</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t>Null Hypothesis:</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b/>
        <w:t>Alternative Hypothesis:</w:t>
      </w:r>
    </w:p>
    <w:p w:rsidR="005D16F2" w:rsidRPr="00B879AA" w:rsidRDefault="005D16F2" w:rsidP="005D16F2">
      <w:pPr>
        <w:autoSpaceDE w:val="0"/>
        <w:autoSpaceDN w:val="0"/>
        <w:adjustRightInd w:val="0"/>
        <w:spacing w:after="0" w:line="240" w:lineRule="auto"/>
        <w:rPr>
          <w:rFonts w:ascii="Times New Roman" w:hAnsi="Times New Roman" w:cs="Times New Roman"/>
          <w:b/>
          <w:bCs/>
          <w:sz w:val="24"/>
          <w:szCs w:val="24"/>
        </w:rPr>
      </w:pPr>
      <w:r>
        <w:rPr>
          <w:rFonts w:ascii="ArialMT" w:hAnsi="ArialMT" w:cs="ArialMT"/>
          <w:sz w:val="24"/>
          <w:szCs w:val="24"/>
        </w:rPr>
        <w:tab/>
        <w:t>Experimental Methods:</w:t>
      </w:r>
    </w:p>
    <w:p w:rsidR="00B879AA" w:rsidRDefault="00B879AA" w:rsidP="00700F3C">
      <w:pPr>
        <w:autoSpaceDE w:val="0"/>
        <w:autoSpaceDN w:val="0"/>
        <w:adjustRightInd w:val="0"/>
        <w:spacing w:after="0" w:line="240" w:lineRule="auto"/>
        <w:rPr>
          <w:rFonts w:ascii="Times New Roman" w:hAnsi="Times New Roman" w:cs="Times New Roman"/>
          <w:sz w:val="24"/>
          <w:szCs w:val="24"/>
        </w:rPr>
      </w:pPr>
    </w:p>
    <w:p w:rsidR="005D16F2" w:rsidRDefault="005D16F2" w:rsidP="005D16F2">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General Instructions for a Successful Experiment</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Some individual fish are particularly sensitive or aggressive, and </w:t>
      </w:r>
      <w:proofErr w:type="gramStart"/>
      <w:r>
        <w:rPr>
          <w:rFonts w:ascii="ArialMT" w:hAnsi="ArialMT" w:cs="ArialMT"/>
          <w:sz w:val="24"/>
          <w:szCs w:val="24"/>
        </w:rPr>
        <w:t>these may be stimulated even by the sight of brightly colored or patterned clothing</w:t>
      </w:r>
      <w:proofErr w:type="gramEnd"/>
      <w:r>
        <w:rPr>
          <w:rFonts w:ascii="ArialMT" w:hAnsi="ArialMT" w:cs="ArialMT"/>
          <w:sz w:val="24"/>
          <w:szCs w:val="24"/>
        </w:rPr>
        <w:t>. Avoid wearing such clothing to lab this week. Pale-colored clothing is the least likely to interfere with fish behavior.</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Position your fish where it cannot see neighboring animals until you are ready to begin your experiment. Keep the visual barriers in place unless you are actually making observations of fish behavior.</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BoldItalicMT" w:hAnsi="Arial-BoldItalicMT" w:cs="Arial-BoldItalicMT"/>
          <w:b/>
          <w:bCs/>
          <w:i/>
          <w:iCs/>
          <w:sz w:val="24"/>
          <w:szCs w:val="24"/>
        </w:rPr>
      </w:pPr>
      <w:r>
        <w:rPr>
          <w:rFonts w:ascii="ArialMT" w:hAnsi="ArialMT" w:cs="ArialMT"/>
          <w:sz w:val="24"/>
          <w:szCs w:val="24"/>
        </w:rPr>
        <w:t xml:space="preserve">3. Avoid abrupt movements when near the fish, and speak quietly. </w:t>
      </w:r>
      <w:r>
        <w:rPr>
          <w:rFonts w:ascii="Arial-BoldItalicMT" w:hAnsi="Arial-BoldItalicMT" w:cs="Arial-BoldItalicMT"/>
          <w:b/>
          <w:bCs/>
          <w:i/>
          <w:iCs/>
          <w:sz w:val="24"/>
          <w:szCs w:val="24"/>
        </w:rPr>
        <w:t>Do not tap on the side of the fish bowl.</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4. When recording the positions and movements of your Betta's display, note that the male will employ most of its fins, its gill opercula, and the associated branchiostegal membrane. A particularly energetic male may bend his body in tight angles. Note the orientation of the fish to its stimulus and record any changes in the coloration of your fish (for example, watch for color to fade or become brighter, or for color streaks to appear on various areas of the body.</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5. Be sure to record the length of time of each behavior you are recording, as well as its subjective aspects (for example, you might rate the strength of the display ("-" for weak, "+" for medium, "++" for strong—or variations on that theme, perhaps using numbers to rank degree of energy shown by the </w:t>
      </w:r>
      <w:r>
        <w:rPr>
          <w:rFonts w:ascii="ArialMT" w:hAnsi="ArialMT" w:cs="ArialMT"/>
          <w:sz w:val="24"/>
          <w:szCs w:val="24"/>
        </w:rPr>
        <w:lastRenderedPageBreak/>
        <w:t>fish.) Do not stimulate the fish for longer than one minute for each trial, as longer trials may result in habituation to the stimulus.</w:t>
      </w:r>
    </w:p>
    <w:p w:rsidR="005D16F2" w:rsidRPr="00B879AA" w:rsidRDefault="005D16F2" w:rsidP="005D16F2">
      <w:pPr>
        <w:autoSpaceDE w:val="0"/>
        <w:autoSpaceDN w:val="0"/>
        <w:adjustRightInd w:val="0"/>
        <w:spacing w:after="0" w:line="240" w:lineRule="auto"/>
        <w:rPr>
          <w:rFonts w:ascii="Times New Roman" w:hAnsi="Times New Roman" w:cs="Times New Roman"/>
          <w:sz w:val="24"/>
          <w:szCs w:val="24"/>
        </w:rPr>
      </w:pPr>
      <w:r>
        <w:rPr>
          <w:rFonts w:ascii="ArialMT" w:hAnsi="ArialMT" w:cs="ArialMT"/>
          <w:sz w:val="24"/>
          <w:szCs w:val="24"/>
        </w:rPr>
        <w:tab/>
      </w:r>
      <w:r>
        <w:rPr>
          <w:rFonts w:ascii="ArialMT" w:hAnsi="ArialMT" w:cs="ArialMT"/>
          <w:sz w:val="24"/>
          <w:szCs w:val="24"/>
        </w:rPr>
        <w:tab/>
      </w:r>
      <w:r w:rsidRPr="00B879AA">
        <w:rPr>
          <w:rFonts w:ascii="Times New Roman" w:hAnsi="Times New Roman" w:cs="Times New Roman"/>
          <w:sz w:val="24"/>
          <w:szCs w:val="24"/>
        </w:rPr>
        <w:t>NR = No response</w:t>
      </w:r>
    </w:p>
    <w:p w:rsidR="005D16F2" w:rsidRPr="00B879AA" w:rsidRDefault="005D16F2" w:rsidP="005D16F2">
      <w:pPr>
        <w:autoSpaceDE w:val="0"/>
        <w:autoSpaceDN w:val="0"/>
        <w:adjustRightInd w:val="0"/>
        <w:spacing w:after="0" w:line="240" w:lineRule="auto"/>
        <w:rPr>
          <w:rFonts w:ascii="Times New Roman" w:hAnsi="Times New Roman" w:cs="Times New Roman"/>
          <w:sz w:val="24"/>
          <w:szCs w:val="24"/>
        </w:rPr>
      </w:pPr>
      <w:r w:rsidRPr="00B879AA">
        <w:rPr>
          <w:rFonts w:ascii="Times New Roman" w:hAnsi="Times New Roman" w:cs="Times New Roman"/>
          <w:sz w:val="24"/>
          <w:szCs w:val="24"/>
        </w:rPr>
        <w:tab/>
      </w:r>
      <w:r w:rsidRPr="00B879AA">
        <w:rPr>
          <w:rFonts w:ascii="Times New Roman" w:hAnsi="Times New Roman" w:cs="Times New Roman"/>
          <w:sz w:val="24"/>
          <w:szCs w:val="24"/>
        </w:rPr>
        <w:tab/>
        <w:t>M = Mild response (not as strong as the response from the mirror)</w:t>
      </w:r>
    </w:p>
    <w:p w:rsidR="005D16F2" w:rsidRPr="00B879AA" w:rsidRDefault="005D16F2" w:rsidP="005D16F2">
      <w:pPr>
        <w:autoSpaceDE w:val="0"/>
        <w:autoSpaceDN w:val="0"/>
        <w:adjustRightInd w:val="0"/>
        <w:spacing w:after="0" w:line="240" w:lineRule="auto"/>
        <w:rPr>
          <w:rFonts w:ascii="Times New Roman" w:hAnsi="Times New Roman" w:cs="Times New Roman"/>
          <w:sz w:val="24"/>
          <w:szCs w:val="24"/>
        </w:rPr>
      </w:pPr>
      <w:r w:rsidRPr="00B879AA">
        <w:rPr>
          <w:rFonts w:ascii="Times New Roman" w:hAnsi="Times New Roman" w:cs="Times New Roman"/>
          <w:sz w:val="24"/>
          <w:szCs w:val="24"/>
        </w:rPr>
        <w:tab/>
      </w:r>
      <w:r w:rsidRPr="00B879AA">
        <w:rPr>
          <w:rFonts w:ascii="Times New Roman" w:hAnsi="Times New Roman" w:cs="Times New Roman"/>
          <w:sz w:val="24"/>
          <w:szCs w:val="24"/>
        </w:rPr>
        <w:tab/>
        <w:t>S = Strong response (same response as mirror)</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6. Wait least 5 minutes between trials, allowing the fish to calm down completely. Between trials, be sure to block your subject's view of other fish, and avoid fast movements or loud noises. (Yes, they can hear them!)</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7. It may be helpful to record the sequence of movements the fish uses in a full display.</w:t>
      </w: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8. Replicate each trial at least 3 times. Note any differences between replicates. What might cause such differences as time goes on?</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9. Paper fish models will also elicit a response from males, but because they are stationery, they will not elicit as strong a response. However, the subject will also not habituate as quickly to a static model as to a mirror (why might this be the case?)</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10. When using a paper model, move it slowly up to the subject and then wave it slightly to attract the subject's attention. Try to use similar technique and movement in each trial, to avoid introducing human error into your experiment.</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11. Obviously, male Bettas will respond strongly to the sight of another member of its own species, whether male or female. You may wish to measure the responses of your fish to same sex or different sex stimulus, and quantify the differences between the displays. The question, hypotheses and predictions are up to you!</w:t>
      </w:r>
    </w:p>
    <w:p w:rsidR="005D16F2" w:rsidRDefault="005D16F2" w:rsidP="005D16F2">
      <w:pPr>
        <w:autoSpaceDE w:val="0"/>
        <w:autoSpaceDN w:val="0"/>
        <w:adjustRightInd w:val="0"/>
        <w:spacing w:after="0" w:line="240" w:lineRule="auto"/>
        <w:rPr>
          <w:rFonts w:ascii="ArialMT" w:hAnsi="ArialMT" w:cs="ArialMT"/>
          <w:sz w:val="24"/>
          <w:szCs w:val="24"/>
        </w:rPr>
      </w:pPr>
    </w:p>
    <w:p w:rsidR="005D16F2" w:rsidRDefault="005D16F2" w:rsidP="005D16F2">
      <w:pPr>
        <w:autoSpaceDE w:val="0"/>
        <w:autoSpaceDN w:val="0"/>
        <w:adjustRightInd w:val="0"/>
        <w:spacing w:after="0" w:line="240" w:lineRule="auto"/>
        <w:rPr>
          <w:rFonts w:ascii="ArialMT" w:hAnsi="ArialMT" w:cs="ArialMT"/>
          <w:sz w:val="24"/>
          <w:szCs w:val="24"/>
        </w:rPr>
      </w:pPr>
      <w:r>
        <w:rPr>
          <w:rFonts w:ascii="ArialMT" w:hAnsi="ArialMT" w:cs="ArialMT"/>
          <w:sz w:val="24"/>
          <w:szCs w:val="24"/>
        </w:rPr>
        <w:t>12. Determining the relative aggressiveness of different animals can be done by</w:t>
      </w:r>
    </w:p>
    <w:p w:rsidR="00700F3C" w:rsidRDefault="005D16F2" w:rsidP="005D16F2">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comparing</w:t>
      </w:r>
      <w:proofErr w:type="gramEnd"/>
      <w:r>
        <w:rPr>
          <w:rFonts w:ascii="ArialMT" w:hAnsi="ArialMT" w:cs="ArialMT"/>
          <w:sz w:val="24"/>
          <w:szCs w:val="24"/>
        </w:rPr>
        <w:t xml:space="preserve"> displays recorded by different teams with different animals.</w:t>
      </w:r>
    </w:p>
    <w:p w:rsidR="00CC5CDC" w:rsidRDefault="00CC5CDC" w:rsidP="005D16F2">
      <w:pPr>
        <w:autoSpaceDE w:val="0"/>
        <w:autoSpaceDN w:val="0"/>
        <w:adjustRightInd w:val="0"/>
        <w:spacing w:after="0" w:line="240" w:lineRule="auto"/>
        <w:rPr>
          <w:rFonts w:ascii="ArialMT" w:hAnsi="ArialMT" w:cs="ArialMT"/>
          <w:sz w:val="24"/>
          <w:szCs w:val="24"/>
        </w:rPr>
      </w:pPr>
    </w:p>
    <w:p w:rsidR="00CC5CDC" w:rsidRPr="00CC5CDC" w:rsidRDefault="00CC5CDC" w:rsidP="00CC5CDC">
      <w:pPr>
        <w:autoSpaceDE w:val="0"/>
        <w:autoSpaceDN w:val="0"/>
        <w:adjustRightInd w:val="0"/>
        <w:spacing w:after="0" w:line="240" w:lineRule="auto"/>
        <w:rPr>
          <w:rFonts w:ascii="ArialMT" w:hAnsi="ArialMT" w:cs="ArialMT"/>
          <w:sz w:val="24"/>
          <w:szCs w:val="24"/>
        </w:rPr>
      </w:pPr>
      <w:r>
        <w:rPr>
          <w:rFonts w:ascii="ArialMT" w:hAnsi="ArialMT" w:cs="ArialMT"/>
          <w:sz w:val="24"/>
          <w:szCs w:val="24"/>
        </w:rPr>
        <w:t>You may use the table below to record your data any way you wish, or make a different table of your own design. Be sure to note in the table legend (which you will provide) what you are measuring (nonparametric, such as "yes" or "no", or parametric, such as "seconds" or other discrete or continuous measurement) as well as their values.</w:t>
      </w:r>
    </w:p>
    <w:p w:rsidR="00B879AA" w:rsidRPr="00B879AA" w:rsidRDefault="00700F3C" w:rsidP="005D16F2">
      <w:pPr>
        <w:autoSpaceDE w:val="0"/>
        <w:autoSpaceDN w:val="0"/>
        <w:adjustRightInd w:val="0"/>
        <w:spacing w:after="0" w:line="240" w:lineRule="auto"/>
        <w:rPr>
          <w:rFonts w:ascii="Times New Roman" w:hAnsi="Times New Roman" w:cs="Times New Roman"/>
          <w:sz w:val="24"/>
          <w:szCs w:val="24"/>
        </w:rPr>
      </w:pPr>
      <w:r w:rsidRPr="00B879AA">
        <w:rPr>
          <w:rFonts w:ascii="Times New Roman" w:hAnsi="Times New Roman" w:cs="Times New Roman"/>
          <w:sz w:val="24"/>
          <w:szCs w:val="24"/>
        </w:rPr>
        <w:tab/>
      </w:r>
      <w:r w:rsidRPr="00B879AA">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1383"/>
        <w:gridCol w:w="1389"/>
        <w:gridCol w:w="1392"/>
        <w:gridCol w:w="1392"/>
        <w:gridCol w:w="1389"/>
        <w:gridCol w:w="1540"/>
        <w:gridCol w:w="1404"/>
        <w:gridCol w:w="1397"/>
      </w:tblGrid>
      <w:tr w:rsidR="00CC5CDC" w:rsidTr="00CC5CDC">
        <w:tc>
          <w:tcPr>
            <w:tcW w:w="1410" w:type="dxa"/>
          </w:tcPr>
          <w:p w:rsidR="00CC5CDC" w:rsidRDefault="00CC5CDC" w:rsidP="00700F3C">
            <w:pPr>
              <w:autoSpaceDE w:val="0"/>
              <w:autoSpaceDN w:val="0"/>
              <w:adjustRightInd w:val="0"/>
              <w:rPr>
                <w:rFonts w:ascii="Times New Roman" w:hAnsi="Times New Roman" w:cs="Times New Roman"/>
                <w:sz w:val="24"/>
                <w:szCs w:val="24"/>
              </w:rPr>
            </w:pPr>
            <w:r>
              <w:rPr>
                <w:rFonts w:ascii="ArialMT" w:hAnsi="ArialMT" w:cs="ArialMT"/>
                <w:sz w:val="20"/>
                <w:szCs w:val="20"/>
              </w:rPr>
              <w:t>Trial #</w:t>
            </w:r>
          </w:p>
        </w:tc>
        <w:tc>
          <w:tcPr>
            <w:tcW w:w="1410" w:type="dxa"/>
          </w:tcPr>
          <w:p w:rsidR="00CC5CDC" w:rsidRDefault="00CC5CDC" w:rsidP="00CC5CDC">
            <w:pPr>
              <w:autoSpaceDE w:val="0"/>
              <w:autoSpaceDN w:val="0"/>
              <w:adjustRightInd w:val="0"/>
              <w:rPr>
                <w:rFonts w:ascii="ArialMT" w:hAnsi="ArialMT" w:cs="ArialMT"/>
                <w:sz w:val="20"/>
                <w:szCs w:val="20"/>
              </w:rPr>
            </w:pPr>
            <w:r>
              <w:rPr>
                <w:rFonts w:ascii="ArialMT" w:hAnsi="ArialMT" w:cs="ArialMT"/>
                <w:sz w:val="20"/>
                <w:szCs w:val="20"/>
              </w:rPr>
              <w:t>Dorsal</w:t>
            </w:r>
          </w:p>
          <w:p w:rsidR="00CC5CDC" w:rsidRDefault="00CC5CDC" w:rsidP="00CC5CDC">
            <w:pPr>
              <w:autoSpaceDE w:val="0"/>
              <w:autoSpaceDN w:val="0"/>
              <w:adjustRightInd w:val="0"/>
              <w:rPr>
                <w:rFonts w:ascii="ArialMT" w:hAnsi="ArialMT" w:cs="ArialMT"/>
                <w:sz w:val="20"/>
                <w:szCs w:val="20"/>
              </w:rPr>
            </w:pPr>
            <w:proofErr w:type="gramStart"/>
            <w:r>
              <w:rPr>
                <w:rFonts w:ascii="ArialMT" w:hAnsi="ArialMT" w:cs="ArialMT"/>
                <w:sz w:val="20"/>
                <w:szCs w:val="20"/>
              </w:rPr>
              <w:t>fin</w:t>
            </w:r>
            <w:proofErr w:type="gramEnd"/>
          </w:p>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CC5CDC">
            <w:pPr>
              <w:autoSpaceDE w:val="0"/>
              <w:autoSpaceDN w:val="0"/>
              <w:adjustRightInd w:val="0"/>
              <w:rPr>
                <w:rFonts w:ascii="ArialMT" w:hAnsi="ArialMT" w:cs="ArialMT"/>
                <w:sz w:val="20"/>
                <w:szCs w:val="20"/>
              </w:rPr>
            </w:pPr>
            <w:r>
              <w:rPr>
                <w:rFonts w:ascii="ArialMT" w:hAnsi="ArialMT" w:cs="ArialMT"/>
                <w:sz w:val="20"/>
                <w:szCs w:val="20"/>
              </w:rPr>
              <w:t>Caudal</w:t>
            </w:r>
          </w:p>
          <w:p w:rsidR="00CC5CDC" w:rsidRDefault="00CC5CDC" w:rsidP="00CC5CDC">
            <w:pPr>
              <w:autoSpaceDE w:val="0"/>
              <w:autoSpaceDN w:val="0"/>
              <w:adjustRightInd w:val="0"/>
              <w:rPr>
                <w:rFonts w:ascii="ArialMT" w:hAnsi="ArialMT" w:cs="ArialMT"/>
                <w:sz w:val="20"/>
                <w:szCs w:val="20"/>
              </w:rPr>
            </w:pPr>
            <w:proofErr w:type="gramStart"/>
            <w:r>
              <w:rPr>
                <w:rFonts w:ascii="ArialMT" w:hAnsi="ArialMT" w:cs="ArialMT"/>
                <w:sz w:val="20"/>
                <w:szCs w:val="20"/>
              </w:rPr>
              <w:t>fin</w:t>
            </w:r>
            <w:proofErr w:type="gramEnd"/>
          </w:p>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CC5CDC">
            <w:pPr>
              <w:autoSpaceDE w:val="0"/>
              <w:autoSpaceDN w:val="0"/>
              <w:adjustRightInd w:val="0"/>
              <w:rPr>
                <w:rFonts w:ascii="ArialMT" w:hAnsi="ArialMT" w:cs="ArialMT"/>
                <w:sz w:val="20"/>
                <w:szCs w:val="20"/>
              </w:rPr>
            </w:pPr>
            <w:r>
              <w:rPr>
                <w:rFonts w:ascii="ArialMT" w:hAnsi="ArialMT" w:cs="ArialMT"/>
                <w:sz w:val="20"/>
                <w:szCs w:val="20"/>
              </w:rPr>
              <w:t>Ventral</w:t>
            </w:r>
          </w:p>
          <w:p w:rsidR="00CC5CDC" w:rsidRDefault="00CC5CDC" w:rsidP="00CC5CDC">
            <w:pPr>
              <w:autoSpaceDE w:val="0"/>
              <w:autoSpaceDN w:val="0"/>
              <w:adjustRightInd w:val="0"/>
              <w:rPr>
                <w:rFonts w:ascii="ArialMT" w:hAnsi="ArialMT" w:cs="ArialMT"/>
                <w:sz w:val="20"/>
                <w:szCs w:val="20"/>
              </w:rPr>
            </w:pPr>
            <w:proofErr w:type="gramStart"/>
            <w:r>
              <w:rPr>
                <w:rFonts w:ascii="ArialMT" w:hAnsi="ArialMT" w:cs="ArialMT"/>
                <w:sz w:val="20"/>
                <w:szCs w:val="20"/>
              </w:rPr>
              <w:t>fin</w:t>
            </w:r>
            <w:proofErr w:type="gramEnd"/>
          </w:p>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CC5CDC">
            <w:pPr>
              <w:autoSpaceDE w:val="0"/>
              <w:autoSpaceDN w:val="0"/>
              <w:adjustRightInd w:val="0"/>
              <w:rPr>
                <w:rFonts w:ascii="ArialMT" w:hAnsi="ArialMT" w:cs="ArialMT"/>
                <w:sz w:val="20"/>
                <w:szCs w:val="20"/>
              </w:rPr>
            </w:pPr>
            <w:r>
              <w:rPr>
                <w:rFonts w:ascii="ArialMT" w:hAnsi="ArialMT" w:cs="ArialMT"/>
                <w:sz w:val="20"/>
                <w:szCs w:val="20"/>
              </w:rPr>
              <w:t>Pelvic</w:t>
            </w:r>
          </w:p>
          <w:p w:rsidR="00CC5CDC" w:rsidRDefault="00CC5CDC" w:rsidP="00CC5CDC">
            <w:pPr>
              <w:autoSpaceDE w:val="0"/>
              <w:autoSpaceDN w:val="0"/>
              <w:adjustRightInd w:val="0"/>
              <w:rPr>
                <w:rFonts w:ascii="ArialMT" w:hAnsi="ArialMT" w:cs="ArialMT"/>
                <w:sz w:val="20"/>
                <w:szCs w:val="20"/>
              </w:rPr>
            </w:pPr>
            <w:proofErr w:type="gramStart"/>
            <w:r>
              <w:rPr>
                <w:rFonts w:ascii="ArialMT" w:hAnsi="ArialMT" w:cs="ArialMT"/>
                <w:sz w:val="20"/>
                <w:szCs w:val="20"/>
              </w:rPr>
              <w:t>fin</w:t>
            </w:r>
            <w:proofErr w:type="gramEnd"/>
          </w:p>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CC5CDC">
            <w:pPr>
              <w:autoSpaceDE w:val="0"/>
              <w:autoSpaceDN w:val="0"/>
              <w:adjustRightInd w:val="0"/>
              <w:rPr>
                <w:rFonts w:ascii="ArialMT" w:hAnsi="ArialMT" w:cs="ArialMT"/>
                <w:sz w:val="20"/>
                <w:szCs w:val="20"/>
              </w:rPr>
            </w:pPr>
            <w:r>
              <w:rPr>
                <w:rFonts w:ascii="ArialMT" w:hAnsi="ArialMT" w:cs="ArialMT"/>
                <w:sz w:val="20"/>
                <w:szCs w:val="20"/>
              </w:rPr>
              <w:t>Branchiostegal</w:t>
            </w:r>
          </w:p>
          <w:p w:rsidR="00CC5CDC" w:rsidRDefault="00CC5CDC" w:rsidP="00CC5CDC">
            <w:pPr>
              <w:autoSpaceDE w:val="0"/>
              <w:autoSpaceDN w:val="0"/>
              <w:adjustRightInd w:val="0"/>
              <w:rPr>
                <w:rFonts w:ascii="ArialMT" w:hAnsi="ArialMT" w:cs="ArialMT"/>
                <w:sz w:val="20"/>
                <w:szCs w:val="20"/>
              </w:rPr>
            </w:pPr>
            <w:proofErr w:type="gramStart"/>
            <w:r>
              <w:rPr>
                <w:rFonts w:ascii="ArialMT" w:hAnsi="ArialMT" w:cs="ArialMT"/>
                <w:sz w:val="20"/>
                <w:szCs w:val="20"/>
              </w:rPr>
              <w:t>membrane</w:t>
            </w:r>
            <w:proofErr w:type="gramEnd"/>
          </w:p>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r>
              <w:rPr>
                <w:rFonts w:ascii="ArialMT" w:hAnsi="ArialMT" w:cs="ArialMT"/>
                <w:sz w:val="20"/>
                <w:szCs w:val="20"/>
              </w:rPr>
              <w:t>Orientation</w:t>
            </w:r>
          </w:p>
        </w:tc>
        <w:tc>
          <w:tcPr>
            <w:tcW w:w="1411" w:type="dxa"/>
          </w:tcPr>
          <w:p w:rsidR="00CC5CDC" w:rsidRDefault="00CC5CDC" w:rsidP="00CC5CDC">
            <w:pPr>
              <w:autoSpaceDE w:val="0"/>
              <w:autoSpaceDN w:val="0"/>
              <w:adjustRightInd w:val="0"/>
              <w:rPr>
                <w:rFonts w:ascii="ComicSansMS-Bold" w:hAnsi="ComicSansMS-Bold" w:cs="ComicSansMS-Bold"/>
                <w:b/>
                <w:bCs/>
                <w:sz w:val="24"/>
                <w:szCs w:val="24"/>
              </w:rPr>
            </w:pPr>
            <w:r>
              <w:rPr>
                <w:rFonts w:ascii="ArialMT" w:hAnsi="ArialMT" w:cs="ArialMT"/>
                <w:sz w:val="20"/>
                <w:szCs w:val="20"/>
              </w:rPr>
              <w:t>Color change?</w:t>
            </w:r>
          </w:p>
          <w:p w:rsidR="00CC5CDC" w:rsidRDefault="00CC5CDC" w:rsidP="00700F3C">
            <w:pPr>
              <w:autoSpaceDE w:val="0"/>
              <w:autoSpaceDN w:val="0"/>
              <w:adjustRightInd w:val="0"/>
              <w:rPr>
                <w:rFonts w:ascii="Times New Roman" w:hAnsi="Times New Roman" w:cs="Times New Roman"/>
                <w:sz w:val="24"/>
                <w:szCs w:val="24"/>
              </w:rPr>
            </w:pPr>
          </w:p>
        </w:tc>
      </w:tr>
      <w:tr w:rsidR="00CC5CDC" w:rsidTr="00CC5CDC">
        <w:tc>
          <w:tcPr>
            <w:tcW w:w="1410" w:type="dxa"/>
          </w:tcPr>
          <w:p w:rsidR="00CC5CDC" w:rsidRDefault="00CC5CDC" w:rsidP="00700F3C">
            <w:pPr>
              <w:autoSpaceDE w:val="0"/>
              <w:autoSpaceDN w:val="0"/>
              <w:adjustRightInd w:val="0"/>
              <w:rPr>
                <w:rFonts w:ascii="Times New Roman" w:hAnsi="Times New Roman" w:cs="Times New Roman"/>
                <w:sz w:val="24"/>
                <w:szCs w:val="24"/>
              </w:rPr>
            </w:pPr>
          </w:p>
        </w:tc>
        <w:tc>
          <w:tcPr>
            <w:tcW w:w="1410"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r>
      <w:tr w:rsidR="00CC5CDC" w:rsidTr="00CC5CDC">
        <w:tc>
          <w:tcPr>
            <w:tcW w:w="1410" w:type="dxa"/>
          </w:tcPr>
          <w:p w:rsidR="00CC5CDC" w:rsidRDefault="00CC5CDC" w:rsidP="00700F3C">
            <w:pPr>
              <w:autoSpaceDE w:val="0"/>
              <w:autoSpaceDN w:val="0"/>
              <w:adjustRightInd w:val="0"/>
              <w:rPr>
                <w:rFonts w:ascii="Times New Roman" w:hAnsi="Times New Roman" w:cs="Times New Roman"/>
                <w:sz w:val="24"/>
                <w:szCs w:val="24"/>
              </w:rPr>
            </w:pPr>
          </w:p>
        </w:tc>
        <w:tc>
          <w:tcPr>
            <w:tcW w:w="1410"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c>
          <w:tcPr>
            <w:tcW w:w="1411" w:type="dxa"/>
          </w:tcPr>
          <w:p w:rsidR="00CC5CDC" w:rsidRDefault="00CC5CDC" w:rsidP="00700F3C">
            <w:pPr>
              <w:autoSpaceDE w:val="0"/>
              <w:autoSpaceDN w:val="0"/>
              <w:adjustRightInd w:val="0"/>
              <w:rPr>
                <w:rFonts w:ascii="Times New Roman" w:hAnsi="Times New Roman" w:cs="Times New Roman"/>
                <w:sz w:val="24"/>
                <w:szCs w:val="24"/>
              </w:rPr>
            </w:pPr>
          </w:p>
        </w:tc>
      </w:tr>
    </w:tbl>
    <w:p w:rsidR="00256C39" w:rsidRPr="00B879AA" w:rsidRDefault="00256C39" w:rsidP="00700F3C">
      <w:pPr>
        <w:autoSpaceDE w:val="0"/>
        <w:autoSpaceDN w:val="0"/>
        <w:adjustRightInd w:val="0"/>
        <w:spacing w:after="0" w:line="240" w:lineRule="auto"/>
        <w:rPr>
          <w:rFonts w:ascii="Times New Roman" w:hAnsi="Times New Roman" w:cs="Times New Roman"/>
          <w:sz w:val="24"/>
          <w:szCs w:val="24"/>
        </w:rPr>
      </w:pPr>
    </w:p>
    <w:p w:rsidR="00700F3C" w:rsidRPr="00B879AA" w:rsidRDefault="00700F3C" w:rsidP="00700F3C">
      <w:pPr>
        <w:autoSpaceDE w:val="0"/>
        <w:autoSpaceDN w:val="0"/>
        <w:adjustRightInd w:val="0"/>
        <w:spacing w:after="0" w:line="240" w:lineRule="auto"/>
        <w:rPr>
          <w:rFonts w:ascii="Times New Roman" w:hAnsi="Times New Roman" w:cs="Times New Roman"/>
          <w:b/>
          <w:bCs/>
          <w:sz w:val="24"/>
          <w:szCs w:val="24"/>
        </w:rPr>
      </w:pPr>
      <w:r w:rsidRPr="00B879AA">
        <w:rPr>
          <w:rFonts w:ascii="Times New Roman" w:hAnsi="Times New Roman" w:cs="Times New Roman"/>
          <w:b/>
          <w:bCs/>
          <w:sz w:val="24"/>
          <w:szCs w:val="24"/>
        </w:rPr>
        <w:t>The Lab Report</w:t>
      </w:r>
    </w:p>
    <w:p w:rsidR="00083A81" w:rsidRPr="0050531C" w:rsidRDefault="00700F3C" w:rsidP="0050531C">
      <w:pPr>
        <w:autoSpaceDE w:val="0"/>
        <w:autoSpaceDN w:val="0"/>
        <w:adjustRightInd w:val="0"/>
        <w:spacing w:after="0" w:line="240" w:lineRule="auto"/>
        <w:rPr>
          <w:rFonts w:ascii="Times New Roman" w:hAnsi="Times New Roman" w:cs="Times New Roman"/>
          <w:sz w:val="24"/>
          <w:szCs w:val="24"/>
        </w:rPr>
      </w:pPr>
      <w:r w:rsidRPr="00B879AA">
        <w:rPr>
          <w:rFonts w:ascii="Times New Roman" w:hAnsi="Times New Roman" w:cs="Times New Roman"/>
          <w:sz w:val="24"/>
          <w:szCs w:val="24"/>
        </w:rPr>
        <w:t>Using the lab report format you have been given, w</w:t>
      </w:r>
      <w:r w:rsidR="0050531C">
        <w:rPr>
          <w:rFonts w:ascii="Times New Roman" w:hAnsi="Times New Roman" w:cs="Times New Roman"/>
          <w:sz w:val="24"/>
          <w:szCs w:val="24"/>
        </w:rPr>
        <w:t xml:space="preserve">rite a lab report for the Betta </w:t>
      </w:r>
      <w:r w:rsidRPr="00B879AA">
        <w:rPr>
          <w:rFonts w:ascii="Times New Roman" w:hAnsi="Times New Roman" w:cs="Times New Roman"/>
          <w:sz w:val="24"/>
          <w:szCs w:val="24"/>
        </w:rPr>
        <w:t>Experiment.</w:t>
      </w:r>
    </w:p>
    <w:sectPr w:rsidR="00083A81" w:rsidRPr="0050531C" w:rsidSect="00256C39">
      <w:pgSz w:w="12240" w:h="15840"/>
      <w:pgMar w:top="810" w:right="54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omicSansMS-Bold">
    <w:altName w:val="Comic Sans MS"/>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0364"/>
    <w:multiLevelType w:val="multilevel"/>
    <w:tmpl w:val="964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C3EED"/>
    <w:multiLevelType w:val="multilevel"/>
    <w:tmpl w:val="A7AA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117887"/>
    <w:multiLevelType w:val="multilevel"/>
    <w:tmpl w:val="A7AA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43"/>
    <w:rsid w:val="00016969"/>
    <w:rsid w:val="00083A81"/>
    <w:rsid w:val="00256C39"/>
    <w:rsid w:val="0050531C"/>
    <w:rsid w:val="005C6F91"/>
    <w:rsid w:val="005D16F2"/>
    <w:rsid w:val="00700F3C"/>
    <w:rsid w:val="00760792"/>
    <w:rsid w:val="00B879AA"/>
    <w:rsid w:val="00CC5CDC"/>
    <w:rsid w:val="00D73E43"/>
    <w:rsid w:val="00E0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E43"/>
    <w:rPr>
      <w:b/>
      <w:bCs/>
    </w:rPr>
  </w:style>
  <w:style w:type="character" w:styleId="Emphasis">
    <w:name w:val="Emphasis"/>
    <w:basedOn w:val="DefaultParagraphFont"/>
    <w:uiPriority w:val="20"/>
    <w:qFormat/>
    <w:rsid w:val="00D73E43"/>
    <w:rPr>
      <w:i/>
      <w:iCs/>
    </w:rPr>
  </w:style>
  <w:style w:type="character" w:styleId="Hyperlink">
    <w:name w:val="Hyperlink"/>
    <w:basedOn w:val="DefaultParagraphFont"/>
    <w:uiPriority w:val="99"/>
    <w:semiHidden/>
    <w:unhideWhenUsed/>
    <w:rsid w:val="00D73E43"/>
    <w:rPr>
      <w:color w:val="0000FF"/>
      <w:u w:val="single"/>
    </w:rPr>
  </w:style>
  <w:style w:type="paragraph" w:styleId="BalloonText">
    <w:name w:val="Balloon Text"/>
    <w:basedOn w:val="Normal"/>
    <w:link w:val="BalloonTextChar"/>
    <w:uiPriority w:val="99"/>
    <w:semiHidden/>
    <w:unhideWhenUsed/>
    <w:rsid w:val="00D7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43"/>
    <w:rPr>
      <w:rFonts w:ascii="Tahoma" w:hAnsi="Tahoma" w:cs="Tahoma"/>
      <w:sz w:val="16"/>
      <w:szCs w:val="16"/>
    </w:rPr>
  </w:style>
  <w:style w:type="table" w:styleId="TableGrid">
    <w:name w:val="Table Grid"/>
    <w:basedOn w:val="TableNormal"/>
    <w:uiPriority w:val="59"/>
    <w:rsid w:val="00700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E43"/>
    <w:rPr>
      <w:b/>
      <w:bCs/>
    </w:rPr>
  </w:style>
  <w:style w:type="character" w:styleId="Emphasis">
    <w:name w:val="Emphasis"/>
    <w:basedOn w:val="DefaultParagraphFont"/>
    <w:uiPriority w:val="20"/>
    <w:qFormat/>
    <w:rsid w:val="00D73E43"/>
    <w:rPr>
      <w:i/>
      <w:iCs/>
    </w:rPr>
  </w:style>
  <w:style w:type="character" w:styleId="Hyperlink">
    <w:name w:val="Hyperlink"/>
    <w:basedOn w:val="DefaultParagraphFont"/>
    <w:uiPriority w:val="99"/>
    <w:semiHidden/>
    <w:unhideWhenUsed/>
    <w:rsid w:val="00D73E43"/>
    <w:rPr>
      <w:color w:val="0000FF"/>
      <w:u w:val="single"/>
    </w:rPr>
  </w:style>
  <w:style w:type="paragraph" w:styleId="BalloonText">
    <w:name w:val="Balloon Text"/>
    <w:basedOn w:val="Normal"/>
    <w:link w:val="BalloonTextChar"/>
    <w:uiPriority w:val="99"/>
    <w:semiHidden/>
    <w:unhideWhenUsed/>
    <w:rsid w:val="00D7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43"/>
    <w:rPr>
      <w:rFonts w:ascii="Tahoma" w:hAnsi="Tahoma" w:cs="Tahoma"/>
      <w:sz w:val="16"/>
      <w:szCs w:val="16"/>
    </w:rPr>
  </w:style>
  <w:style w:type="table" w:styleId="TableGrid">
    <w:name w:val="Table Grid"/>
    <w:basedOn w:val="TableNormal"/>
    <w:uiPriority w:val="59"/>
    <w:rsid w:val="00700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2373">
      <w:bodyDiv w:val="1"/>
      <w:marLeft w:val="0"/>
      <w:marRight w:val="0"/>
      <w:marTop w:val="0"/>
      <w:marBottom w:val="0"/>
      <w:divBdr>
        <w:top w:val="none" w:sz="0" w:space="0" w:color="auto"/>
        <w:left w:val="none" w:sz="0" w:space="0" w:color="auto"/>
        <w:bottom w:val="none" w:sz="0" w:space="0" w:color="auto"/>
        <w:right w:val="none" w:sz="0" w:space="0" w:color="auto"/>
      </w:divBdr>
    </w:div>
    <w:div w:id="17304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E96F-66F9-5A41-81E3-56466006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1752</Words>
  <Characters>9991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Voicemail</cp:lastModifiedBy>
  <cp:revision>2</cp:revision>
  <cp:lastPrinted>2010-08-01T21:12:00Z</cp:lastPrinted>
  <dcterms:created xsi:type="dcterms:W3CDTF">2015-08-18T16:41:00Z</dcterms:created>
  <dcterms:modified xsi:type="dcterms:W3CDTF">2015-08-18T16:41:00Z</dcterms:modified>
</cp:coreProperties>
</file>